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003A55A9"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09361498" w14:textId="77777777" w:rsidR="0012407B" w:rsidRDefault="0012407B" w:rsidP="0012407B">
      <w:pPr>
        <w:spacing w:after="0" w:line="240" w:lineRule="auto"/>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Kablin Escarate Sabaño</w:t>
      </w:r>
      <w:r w:rsidRPr="0012407B">
        <w:rPr>
          <w:rFonts w:ascii="Times New Roman" w:eastAsia="Times New Roman" w:hAnsi="Times New Roman" w:cs="Times New Roman"/>
          <w:sz w:val="24"/>
          <w:szCs w:val="24"/>
          <w:lang w:val="es-CL" w:eastAsia="es-ES"/>
        </w:rPr>
        <w:t xml:space="preserve"> </w:t>
      </w:r>
    </w:p>
    <w:p w14:paraId="2651A151" w14:textId="63AD44D2" w:rsidR="0012407B" w:rsidRPr="0012407B" w:rsidRDefault="0012407B" w:rsidP="0012407B">
      <w:pPr>
        <w:spacing w:after="0" w:line="240" w:lineRule="auto"/>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Código solicitud</w:t>
      </w:r>
      <w:r w:rsidRPr="0012407B">
        <w:rPr>
          <w:rFonts w:ascii="Times New Roman" w:eastAsia="Times New Roman" w:hAnsi="Times New Roman" w:cs="Times New Roman"/>
          <w:sz w:val="24"/>
          <w:szCs w:val="24"/>
          <w:lang w:val="es-CL" w:eastAsia="es-ES"/>
        </w:rPr>
        <w:tab/>
        <w:t>MU062T0004198</w:t>
      </w:r>
    </w:p>
    <w:p w14:paraId="22DF6A93" w14:textId="53BCDCFF" w:rsidR="009E3677" w:rsidRPr="00B223FD" w:rsidRDefault="009E3677" w:rsidP="0012407B">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0984195A" w14:textId="77777777" w:rsidR="009E3677" w:rsidRPr="00B223FD"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B223FD"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Pr="00B223FD"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B223FD">
        <w:rPr>
          <w:rFonts w:ascii="Times New Roman" w:hAnsi="Times New Roman" w:cs="Times New Roman"/>
          <w:sz w:val="24"/>
          <w:szCs w:val="24"/>
          <w:lang w:val="es-ES_tradnl" w:eastAsia="es-ES"/>
        </w:rPr>
        <w:t>s</w:t>
      </w:r>
      <w:r w:rsidRPr="00B223FD">
        <w:rPr>
          <w:rFonts w:ascii="Times New Roman" w:hAnsi="Times New Roman" w:cs="Times New Roman"/>
          <w:sz w:val="24"/>
          <w:szCs w:val="24"/>
          <w:lang w:val="es-ES_tradnl" w:eastAsia="es-ES"/>
        </w:rPr>
        <w:t xml:space="preserve"> solicitud</w:t>
      </w:r>
      <w:r w:rsidR="00A27DBE" w:rsidRPr="00B223FD">
        <w:rPr>
          <w:rFonts w:ascii="Times New Roman" w:hAnsi="Times New Roman" w:cs="Times New Roman"/>
          <w:sz w:val="24"/>
          <w:szCs w:val="24"/>
          <w:lang w:val="es-ES_tradnl" w:eastAsia="es-ES"/>
        </w:rPr>
        <w:t>es</w:t>
      </w:r>
      <w:r w:rsidRPr="00B223FD">
        <w:rPr>
          <w:rFonts w:ascii="Times New Roman" w:hAnsi="Times New Roman" w:cs="Times New Roman"/>
          <w:sz w:val="24"/>
          <w:szCs w:val="24"/>
          <w:lang w:val="es-ES_tradnl" w:eastAsia="es-ES"/>
        </w:rPr>
        <w:t xml:space="preserve">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000E073B" w:rsidRPr="00B223FD">
        <w:rPr>
          <w:rFonts w:ascii="Times New Roman" w:hAnsi="Times New Roman" w:cs="Times New Roman"/>
          <w:i/>
          <w:iCs/>
          <w:sz w:val="24"/>
          <w:szCs w:val="24"/>
          <w:lang w:val="es-ES_tradnl" w:eastAsia="es-ES"/>
        </w:rPr>
        <w:tab/>
      </w:r>
    </w:p>
    <w:p w14:paraId="29F6BDA6" w14:textId="77777777" w:rsidR="00434005" w:rsidRPr="00B223FD"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B223FD"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B223FD" w14:paraId="19BE71F2" w14:textId="77777777" w:rsidTr="00D149C1">
        <w:trPr>
          <w:trHeight w:val="1289"/>
        </w:trPr>
        <w:tc>
          <w:tcPr>
            <w:tcW w:w="9918" w:type="dxa"/>
            <w:hideMark/>
          </w:tcPr>
          <w:p w14:paraId="29FC9DF2" w14:textId="0F070584" w:rsidR="008E2803" w:rsidRPr="00B223FD" w:rsidRDefault="00863340" w:rsidP="00863340">
            <w:pPr>
              <w:spacing w:after="0" w:line="240" w:lineRule="auto"/>
              <w:rPr>
                <w:rFonts w:cstheme="minorHAnsi"/>
                <w:b/>
                <w:bCs/>
                <w:sz w:val="24"/>
                <w:szCs w:val="24"/>
              </w:rPr>
            </w:pPr>
            <w:r w:rsidRPr="00B223FD">
              <w:rPr>
                <w:rFonts w:cstheme="minorHAnsi"/>
                <w:b/>
                <w:bCs/>
                <w:sz w:val="24"/>
                <w:szCs w:val="24"/>
              </w:rPr>
              <w:t xml:space="preserve">Solicitud </w:t>
            </w:r>
            <w:r w:rsidR="00C80CFF" w:rsidRPr="00B223FD">
              <w:rPr>
                <w:rFonts w:cstheme="minorHAnsi"/>
                <w:b/>
                <w:bCs/>
                <w:sz w:val="24"/>
                <w:szCs w:val="24"/>
              </w:rPr>
              <w:t>MU062T000</w:t>
            </w:r>
            <w:r w:rsidR="00CA63A8">
              <w:rPr>
                <w:rFonts w:cstheme="minorHAnsi"/>
                <w:b/>
                <w:bCs/>
                <w:sz w:val="24"/>
                <w:szCs w:val="24"/>
              </w:rPr>
              <w:t>4</w:t>
            </w:r>
            <w:r w:rsidR="0012407B">
              <w:rPr>
                <w:rFonts w:cstheme="minorHAnsi"/>
                <w:b/>
                <w:bCs/>
                <w:sz w:val="24"/>
                <w:szCs w:val="24"/>
              </w:rPr>
              <w:t>198</w:t>
            </w:r>
          </w:p>
          <w:p w14:paraId="3AF31020" w14:textId="3281DAC5" w:rsidR="00275FD7" w:rsidRPr="00B223FD" w:rsidRDefault="007D0263" w:rsidP="00C74DC4">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00DA511F" w:rsidRPr="00B223FD">
              <w:rPr>
                <w:rFonts w:cstheme="minorHAnsi"/>
                <w:sz w:val="24"/>
                <w:szCs w:val="24"/>
              </w:rPr>
              <w:tab/>
            </w:r>
            <w:r w:rsidR="00DA511F" w:rsidRPr="00B223FD">
              <w:rPr>
                <w:rFonts w:cstheme="minorHAnsi"/>
                <w:sz w:val="24"/>
                <w:szCs w:val="24"/>
              </w:rPr>
              <w:tab/>
            </w:r>
            <w:r w:rsidR="00B223FD" w:rsidRPr="00B223FD">
              <w:rPr>
                <w:rFonts w:cstheme="minorHAnsi"/>
                <w:sz w:val="24"/>
                <w:szCs w:val="24"/>
              </w:rPr>
              <w:t>Solicitud</w:t>
            </w:r>
            <w:r w:rsidR="00B223FD" w:rsidRPr="00B223FD">
              <w:rPr>
                <w:rFonts w:cstheme="minorHAnsi"/>
                <w:sz w:val="24"/>
                <w:szCs w:val="24"/>
              </w:rPr>
              <w:tab/>
            </w:r>
            <w:r w:rsidR="0012407B">
              <w:rPr>
                <w:rFonts w:cstheme="minorHAnsi"/>
                <w:sz w:val="24"/>
                <w:szCs w:val="24"/>
              </w:rPr>
              <w:t>“</w:t>
            </w:r>
            <w:r w:rsidR="0012407B" w:rsidRPr="0012407B">
              <w:rPr>
                <w:rFonts w:cstheme="minorHAnsi"/>
                <w:sz w:val="24"/>
                <w:szCs w:val="24"/>
              </w:rPr>
              <w:t>Se solicita informe técnico del Área de Obras Municipales, donde se indica que el domicilio Vivaceta 3737, no se encuentra apto para fines habitacionales ni comerciales. La documentacion solicitada fue emitida durante este año.</w:t>
            </w:r>
            <w:r w:rsidR="00CA63A8" w:rsidRPr="00CA63A8">
              <w:rPr>
                <w:rFonts w:cstheme="minorHAnsi"/>
                <w:sz w:val="24"/>
                <w:szCs w:val="24"/>
              </w:rPr>
              <w:t>...</w:t>
            </w:r>
            <w:r w:rsidR="00C80CFF" w:rsidRPr="00B223FD">
              <w:rPr>
                <w:rFonts w:cstheme="minorHAnsi"/>
                <w:sz w:val="24"/>
                <w:szCs w:val="24"/>
              </w:rPr>
              <w:t>”</w:t>
            </w:r>
          </w:p>
        </w:tc>
      </w:tr>
    </w:tbl>
    <w:p w14:paraId="25F16CD7" w14:textId="77777777" w:rsidR="00EB6471" w:rsidRPr="00B223FD"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7AD7B1C" w14:textId="77777777" w:rsidR="00434005" w:rsidRPr="00B223FD" w:rsidRDefault="00434005" w:rsidP="00F32D89">
      <w:pPr>
        <w:spacing w:after="0" w:line="240" w:lineRule="auto"/>
        <w:ind w:firstLine="708"/>
        <w:jc w:val="both"/>
        <w:rPr>
          <w:rFonts w:ascii="Times New Roman" w:eastAsia="Times New Roman" w:hAnsi="Times New Roman" w:cs="Times New Roman"/>
          <w:sz w:val="24"/>
          <w:szCs w:val="24"/>
          <w:lang w:val="es-ES_tradnl" w:eastAsia="es-ES"/>
        </w:rPr>
      </w:pPr>
    </w:p>
    <w:p w14:paraId="00BE6E59" w14:textId="39EAF71E" w:rsidR="0012407B" w:rsidRDefault="00D34C24" w:rsidP="00CA63A8">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sidR="00CA63A8">
        <w:rPr>
          <w:rFonts w:ascii="Times New Roman" w:eastAsia="Times New Roman" w:hAnsi="Times New Roman" w:cs="Times New Roman"/>
          <w:sz w:val="24"/>
          <w:szCs w:val="24"/>
          <w:lang w:val="es-ES_tradnl" w:eastAsia="es-ES"/>
        </w:rPr>
        <w:t xml:space="preserve">responder </w:t>
      </w:r>
      <w:r w:rsidR="0012407B">
        <w:rPr>
          <w:rFonts w:ascii="Times New Roman" w:eastAsia="Times New Roman" w:hAnsi="Times New Roman" w:cs="Times New Roman"/>
          <w:sz w:val="24"/>
          <w:szCs w:val="24"/>
          <w:lang w:val="es-ES_tradnl" w:eastAsia="es-ES"/>
        </w:rPr>
        <w:t>de acuerdo con lo informado por las Unidades competentes, la Dirección de Obras Municipales e Inspección General:</w:t>
      </w:r>
    </w:p>
    <w:p w14:paraId="3DB372F6" w14:textId="77777777" w:rsidR="0012407B" w:rsidRDefault="0012407B" w:rsidP="00CA63A8">
      <w:pPr>
        <w:spacing w:after="0" w:line="240" w:lineRule="auto"/>
        <w:ind w:firstLine="708"/>
        <w:jc w:val="both"/>
        <w:rPr>
          <w:rFonts w:ascii="Times New Roman" w:eastAsia="Times New Roman" w:hAnsi="Times New Roman" w:cs="Times New Roman"/>
          <w:sz w:val="24"/>
          <w:szCs w:val="24"/>
          <w:lang w:val="es-ES_tradnl" w:eastAsia="es-ES"/>
        </w:rPr>
      </w:pPr>
    </w:p>
    <w:p w14:paraId="5F02A9B1" w14:textId="3452DABA"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xml:space="preserve">Conforme a solicitud, la propiedad mencionada Fermín Vivaceta N° 3737, no cuenta con declaración de no funcionamiento, no </w:t>
      </w:r>
      <w:r w:rsidRPr="0012407B">
        <w:rPr>
          <w:rFonts w:ascii="Times New Roman" w:eastAsia="Times New Roman" w:hAnsi="Times New Roman" w:cs="Times New Roman"/>
          <w:sz w:val="24"/>
          <w:szCs w:val="24"/>
          <w:lang w:val="es-ES_tradnl" w:eastAsia="es-ES"/>
        </w:rPr>
        <w:t>obstante,</w:t>
      </w:r>
      <w:r w:rsidRPr="0012407B">
        <w:rPr>
          <w:rFonts w:ascii="Times New Roman" w:eastAsia="Times New Roman" w:hAnsi="Times New Roman" w:cs="Times New Roman"/>
          <w:sz w:val="24"/>
          <w:szCs w:val="24"/>
          <w:lang w:val="es-ES_tradnl" w:eastAsia="es-ES"/>
        </w:rPr>
        <w:t xml:space="preserve"> desde </w:t>
      </w:r>
      <w:r>
        <w:rPr>
          <w:rFonts w:ascii="Times New Roman" w:eastAsia="Times New Roman" w:hAnsi="Times New Roman" w:cs="Times New Roman"/>
          <w:sz w:val="24"/>
          <w:szCs w:val="24"/>
          <w:lang w:val="es-ES_tradnl" w:eastAsia="es-ES"/>
        </w:rPr>
        <w:t>la DOM se han efectuado las siguientes ac</w:t>
      </w:r>
      <w:r w:rsidRPr="0012407B">
        <w:rPr>
          <w:rFonts w:ascii="Times New Roman" w:eastAsia="Times New Roman" w:hAnsi="Times New Roman" w:cs="Times New Roman"/>
          <w:sz w:val="24"/>
          <w:szCs w:val="24"/>
          <w:lang w:val="es-ES_tradnl" w:eastAsia="es-ES"/>
        </w:rPr>
        <w:t>ciones asociadas a fiscalizaciones por irregularidades de edificaciones</w:t>
      </w:r>
      <w:r>
        <w:rPr>
          <w:rFonts w:ascii="Times New Roman" w:eastAsia="Times New Roman" w:hAnsi="Times New Roman" w:cs="Times New Roman"/>
          <w:sz w:val="24"/>
          <w:szCs w:val="24"/>
          <w:lang w:val="es-ES_tradnl" w:eastAsia="es-ES"/>
        </w:rPr>
        <w:t xml:space="preserve">: </w:t>
      </w:r>
    </w:p>
    <w:p w14:paraId="0434C3CC"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168791BB"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xml:space="preserve">- Visita Técnica DOM N° 1 [19.11.2018]: Se realiza una visita técnica al lugar por inspector Jose Luis Pacheco, constatando demolición sin permisos asociados Contraviene Articulo 116 de la Ley General de Urbanismo y Construcción, además de no aplicar medida de mitigación contraviniendo Articulo 5.8.3 de la Ordenanza General de Urbanismo y Construcción. Se emite Resolución de paralización de Obras N° 08/2018 de fecha 23.11.2018, dejando inhabilitado para la continuación de trabajos, hasta la obtención de permisos de edificación. </w:t>
      </w:r>
    </w:p>
    <w:p w14:paraId="69EE7851"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7C8A9CE7"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Informe Técnico DOM N° 183/2018 de fecha 03.12.2018: A raíz de la visita técnica, se dejan registrados los hallazgos de la inspección. En este documento se reflejan las irregularidades observadas.</w:t>
      </w:r>
    </w:p>
    <w:p w14:paraId="6CB2562E"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10A1241E"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xml:space="preserve">- Citación a JPL N° Boleta 555/2018 de fecha 21.11.2018: se cita a comparecer ante el Juzgado de Policía Local, y debido a irregularidades constatadas en el momento de la visita. </w:t>
      </w:r>
    </w:p>
    <w:p w14:paraId="10F33AB0"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5E1F36B8"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xml:space="preserve">- Oficio Ordinario DOM N° 1602/809/2018 de fecha 03.12.2018: Se notifica al propietario Inversiones y Comercio Capellan S.A, sobre las irregularidades detectadas, otorgándole un plazo de 15 días corridos para que se pronuncie y regularice las edificaciones. </w:t>
      </w:r>
    </w:p>
    <w:p w14:paraId="6E83274E"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3887BBD8"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xml:space="preserve">- Visita Técnica DOM N° 2 [03.01.2019]: Se realiza una nueva visita técnica, constatando que las condiciones en el lugar siguen siendo de irregularidades. No obstante tramita expediente N° 09/2019 de fecha 14.01.2019, el cual se emitió observaciones, sin que hasta la fecha exista subsanación. Por lo que resulta un expediente rechazado. </w:t>
      </w:r>
    </w:p>
    <w:p w14:paraId="4A3E2582"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4D31D679"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Informe Técnico DOM N° 10/2019 de fecha 03.01.2019: A raíz de la visita técnica, se dejan registrados los hallazgos de la inspección. En este documento se reflejan las irregularidades observadas.</w:t>
      </w:r>
    </w:p>
    <w:p w14:paraId="0BFDCF87"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p>
    <w:p w14:paraId="230F3347"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ES_tradnl" w:eastAsia="es-ES"/>
        </w:rPr>
      </w:pPr>
      <w:r w:rsidRPr="0012407B">
        <w:rPr>
          <w:rFonts w:ascii="Times New Roman" w:eastAsia="Times New Roman" w:hAnsi="Times New Roman" w:cs="Times New Roman"/>
          <w:sz w:val="24"/>
          <w:szCs w:val="24"/>
          <w:lang w:val="es-ES_tradnl" w:eastAsia="es-ES"/>
        </w:rPr>
        <w:t xml:space="preserve">- Visita Técnica DOM N° 3 [22.01.2023]: Tras nuevos reportes de la comunidad, se visita sin que cuidador del lugar permita el ingreso. </w:t>
      </w:r>
    </w:p>
    <w:p w14:paraId="5A3CCA54" w14:textId="060368BA" w:rsidR="0012407B" w:rsidRDefault="0012407B" w:rsidP="00CA63A8">
      <w:pPr>
        <w:spacing w:after="0" w:line="24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lastRenderedPageBreak/>
        <w:t>Se adjunta ORD 1602-236-19 de DOM</w:t>
      </w:r>
    </w:p>
    <w:p w14:paraId="53F00312" w14:textId="77777777" w:rsidR="0012407B" w:rsidRDefault="0012407B" w:rsidP="00CA63A8">
      <w:pPr>
        <w:spacing w:after="0" w:line="240" w:lineRule="auto"/>
        <w:ind w:firstLine="708"/>
        <w:jc w:val="both"/>
        <w:rPr>
          <w:rFonts w:ascii="Times New Roman" w:eastAsia="Times New Roman" w:hAnsi="Times New Roman" w:cs="Times New Roman"/>
          <w:sz w:val="24"/>
          <w:szCs w:val="24"/>
          <w:lang w:val="es-ES_tradnl" w:eastAsia="es-ES"/>
        </w:rPr>
      </w:pPr>
    </w:p>
    <w:p w14:paraId="02678776" w14:textId="37A55BFD"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ES_tradnl" w:eastAsia="es-ES"/>
        </w:rPr>
        <w:t>Desde la Dirección de Inspección se informa</w:t>
      </w:r>
      <w:r w:rsidRPr="0012407B">
        <w:rPr>
          <w:rFonts w:ascii="Times New Roman" w:eastAsia="Times New Roman" w:hAnsi="Times New Roman" w:cs="Times New Roman"/>
          <w:sz w:val="24"/>
          <w:szCs w:val="24"/>
          <w:lang w:val="es-MX" w:eastAsia="es-ES"/>
        </w:rPr>
        <w:t xml:space="preserve"> lo siguiente:</w:t>
      </w:r>
    </w:p>
    <w:p w14:paraId="58C45A16" w14:textId="77777777" w:rsidR="0012407B" w:rsidRPr="0012407B" w:rsidRDefault="0012407B" w:rsidP="0012407B">
      <w:pPr>
        <w:spacing w:after="0" w:line="240" w:lineRule="auto"/>
        <w:ind w:firstLine="708"/>
        <w:jc w:val="both"/>
        <w:rPr>
          <w:rFonts w:ascii="Times New Roman" w:eastAsia="Times New Roman" w:hAnsi="Times New Roman" w:cs="Times New Roman"/>
          <w:sz w:val="24"/>
          <w:szCs w:val="24"/>
          <w:lang w:val="es-CL" w:eastAsia="es-ES"/>
        </w:rPr>
      </w:pPr>
    </w:p>
    <w:p w14:paraId="7FC0DBE0" w14:textId="77777777" w:rsidR="0012407B" w:rsidRPr="0012407B" w:rsidRDefault="0012407B" w:rsidP="0012407B">
      <w:pPr>
        <w:numPr>
          <w:ilvl w:val="0"/>
          <w:numId w:val="37"/>
        </w:numPr>
        <w:spacing w:after="0" w:line="240" w:lineRule="auto"/>
        <w:jc w:val="both"/>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Con fecha 28 de abril de 2025, esta Dirección solicitó a la Dirección de Rentas Municipales decretar la clausura del local ubicado en calle Fermín Vivaceta N° 3737, por funcionar como taller mecánico sin contar con patente municipal.</w:t>
      </w:r>
    </w:p>
    <w:p w14:paraId="24C02812" w14:textId="77777777" w:rsidR="0012407B" w:rsidRPr="0012407B" w:rsidRDefault="0012407B" w:rsidP="0012407B">
      <w:pPr>
        <w:numPr>
          <w:ilvl w:val="0"/>
          <w:numId w:val="37"/>
        </w:numPr>
        <w:spacing w:after="0" w:line="240" w:lineRule="auto"/>
        <w:jc w:val="both"/>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 xml:space="preserve">Con fecha 20 de mayo de 2025, esta Dirección recepcionó el </w:t>
      </w:r>
      <w:r w:rsidRPr="0012407B">
        <w:rPr>
          <w:rFonts w:ascii="Times New Roman" w:eastAsia="Times New Roman" w:hAnsi="Times New Roman" w:cs="Times New Roman"/>
          <w:b/>
          <w:bCs/>
          <w:sz w:val="24"/>
          <w:szCs w:val="24"/>
          <w:lang w:val="es-CL" w:eastAsia="es-ES"/>
        </w:rPr>
        <w:t>DE N° 564/25,</w:t>
      </w:r>
      <w:r w:rsidRPr="0012407B">
        <w:rPr>
          <w:rFonts w:ascii="Times New Roman" w:eastAsia="Times New Roman" w:hAnsi="Times New Roman" w:cs="Times New Roman"/>
          <w:sz w:val="24"/>
          <w:szCs w:val="24"/>
          <w:lang w:val="es-CL" w:eastAsia="es-ES"/>
        </w:rPr>
        <w:t xml:space="preserve"> mediante el cual </w:t>
      </w:r>
      <w:r w:rsidRPr="0012407B">
        <w:rPr>
          <w:rFonts w:ascii="Times New Roman" w:eastAsia="Times New Roman" w:hAnsi="Times New Roman" w:cs="Times New Roman"/>
          <w:b/>
          <w:bCs/>
          <w:sz w:val="24"/>
          <w:szCs w:val="24"/>
          <w:lang w:val="es-CL" w:eastAsia="es-ES"/>
        </w:rPr>
        <w:t>se dispuso la clausura del referido inmueble</w:t>
      </w:r>
      <w:r w:rsidRPr="0012407B">
        <w:rPr>
          <w:rFonts w:ascii="Times New Roman" w:eastAsia="Times New Roman" w:hAnsi="Times New Roman" w:cs="Times New Roman"/>
          <w:sz w:val="24"/>
          <w:szCs w:val="24"/>
          <w:lang w:val="es-CL" w:eastAsia="es-ES"/>
        </w:rPr>
        <w:t>.</w:t>
      </w:r>
    </w:p>
    <w:p w14:paraId="7ACE1294" w14:textId="77777777" w:rsidR="0012407B" w:rsidRPr="0012407B" w:rsidRDefault="0012407B" w:rsidP="0012407B">
      <w:pPr>
        <w:numPr>
          <w:ilvl w:val="0"/>
          <w:numId w:val="37"/>
        </w:numPr>
        <w:spacing w:after="0" w:line="240" w:lineRule="auto"/>
        <w:jc w:val="both"/>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Con fecha 09 de junio de 2025, se concurrió al lugar con el objeto de ejecutar la clausura.</w:t>
      </w:r>
    </w:p>
    <w:p w14:paraId="4EABA203" w14:textId="77777777" w:rsidR="0012407B" w:rsidRPr="0012407B" w:rsidRDefault="0012407B" w:rsidP="0012407B">
      <w:pPr>
        <w:numPr>
          <w:ilvl w:val="0"/>
          <w:numId w:val="37"/>
        </w:numPr>
        <w:spacing w:after="0" w:line="240" w:lineRule="auto"/>
        <w:jc w:val="both"/>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Con fecha 18 de junio de 2025, se efectuó seguimiento, constatándose que el inmueble se mantenía sin actividad comercial.</w:t>
      </w:r>
    </w:p>
    <w:p w14:paraId="29733CCF" w14:textId="77777777" w:rsidR="0012407B" w:rsidRPr="0012407B" w:rsidRDefault="0012407B" w:rsidP="0012407B">
      <w:pPr>
        <w:numPr>
          <w:ilvl w:val="0"/>
          <w:numId w:val="37"/>
        </w:numPr>
        <w:spacing w:after="0" w:line="240" w:lineRule="auto"/>
        <w:jc w:val="both"/>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En atención a lo anterior, mediante Memorándum N° 229, de fecha 30 de junio de 2025, se solicitó el alzamiento de la clausura.</w:t>
      </w:r>
    </w:p>
    <w:p w14:paraId="44F0A45F" w14:textId="77777777" w:rsidR="0012407B" w:rsidRPr="0012407B" w:rsidRDefault="0012407B" w:rsidP="0012407B">
      <w:pPr>
        <w:numPr>
          <w:ilvl w:val="0"/>
          <w:numId w:val="37"/>
        </w:numPr>
        <w:spacing w:after="0" w:line="240" w:lineRule="auto"/>
        <w:jc w:val="both"/>
        <w:rPr>
          <w:rFonts w:ascii="Times New Roman" w:eastAsia="Times New Roman" w:hAnsi="Times New Roman" w:cs="Times New Roman"/>
          <w:sz w:val="24"/>
          <w:szCs w:val="24"/>
          <w:lang w:val="es-CL" w:eastAsia="es-ES"/>
        </w:rPr>
      </w:pPr>
      <w:r w:rsidRPr="0012407B">
        <w:rPr>
          <w:rFonts w:ascii="Times New Roman" w:eastAsia="Times New Roman" w:hAnsi="Times New Roman" w:cs="Times New Roman"/>
          <w:sz w:val="24"/>
          <w:szCs w:val="24"/>
          <w:lang w:val="es-CL" w:eastAsia="es-ES"/>
        </w:rPr>
        <w:t xml:space="preserve">Con fecha 11 de agosto de 2025, se recepcionó el </w:t>
      </w:r>
      <w:r w:rsidRPr="0012407B">
        <w:rPr>
          <w:rFonts w:ascii="Times New Roman" w:eastAsia="Times New Roman" w:hAnsi="Times New Roman" w:cs="Times New Roman"/>
          <w:b/>
          <w:bCs/>
          <w:sz w:val="24"/>
          <w:szCs w:val="24"/>
          <w:lang w:val="es-CL" w:eastAsia="es-ES"/>
        </w:rPr>
        <w:t>DE N° 867/25</w:t>
      </w:r>
      <w:r w:rsidRPr="0012407B">
        <w:rPr>
          <w:rFonts w:ascii="Times New Roman" w:eastAsia="Times New Roman" w:hAnsi="Times New Roman" w:cs="Times New Roman"/>
          <w:sz w:val="24"/>
          <w:szCs w:val="24"/>
          <w:lang w:val="es-CL" w:eastAsia="es-ES"/>
        </w:rPr>
        <w:t xml:space="preserve">, que </w:t>
      </w:r>
      <w:r w:rsidRPr="0012407B">
        <w:rPr>
          <w:rFonts w:ascii="Times New Roman" w:eastAsia="Times New Roman" w:hAnsi="Times New Roman" w:cs="Times New Roman"/>
          <w:b/>
          <w:bCs/>
          <w:sz w:val="24"/>
          <w:szCs w:val="24"/>
          <w:lang w:val="es-CL" w:eastAsia="es-ES"/>
        </w:rPr>
        <w:t>dispuso el alzamiento de la clausura del inmueble antes indicado</w:t>
      </w:r>
      <w:r w:rsidRPr="0012407B">
        <w:rPr>
          <w:rFonts w:ascii="Times New Roman" w:eastAsia="Times New Roman" w:hAnsi="Times New Roman" w:cs="Times New Roman"/>
          <w:sz w:val="24"/>
          <w:szCs w:val="24"/>
          <w:lang w:val="es-CL" w:eastAsia="es-ES"/>
        </w:rPr>
        <w:t>.</w:t>
      </w:r>
    </w:p>
    <w:p w14:paraId="1D19AB31" w14:textId="77777777" w:rsidR="0012407B" w:rsidRDefault="0012407B" w:rsidP="00CA63A8">
      <w:pPr>
        <w:spacing w:after="0" w:line="240" w:lineRule="auto"/>
        <w:ind w:firstLine="708"/>
        <w:jc w:val="both"/>
        <w:rPr>
          <w:rFonts w:ascii="Times New Roman" w:eastAsia="Times New Roman" w:hAnsi="Times New Roman" w:cs="Times New Roman"/>
          <w:sz w:val="24"/>
          <w:szCs w:val="24"/>
          <w:lang w:val="es-ES_tradnl" w:eastAsia="es-ES"/>
        </w:rPr>
      </w:pPr>
    </w:p>
    <w:p w14:paraId="697CB6E7" w14:textId="77777777" w:rsidR="0012407B" w:rsidRPr="00B223FD" w:rsidRDefault="0012407B" w:rsidP="00CA63A8">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0779E792" w14:textId="77777777" w:rsidR="002C1157" w:rsidRPr="00B223FD"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B223FD"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D1436A1" w:rsidR="00A94823" w:rsidRPr="00B223FD" w:rsidRDefault="0012407B"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CLAUDIA MIRANDA AGUILERA</w:t>
      </w:r>
    </w:p>
    <w:p w14:paraId="2515FEA5" w14:textId="6B63A5D4"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12407B">
        <w:rPr>
          <w:rFonts w:ascii="Times New Roman" w:eastAsia="Times New Roman" w:hAnsi="Times New Roman" w:cs="Times New Roman"/>
          <w:sz w:val="24"/>
          <w:szCs w:val="24"/>
          <w:lang w:val="pt-BR" w:eastAsia="es-ES"/>
        </w:rPr>
        <w:t>A</w:t>
      </w:r>
      <w:r w:rsidRPr="00B223FD">
        <w:rPr>
          <w:rFonts w:ascii="Times New Roman" w:eastAsia="Times New Roman" w:hAnsi="Times New Roman" w:cs="Times New Roman"/>
          <w:sz w:val="24"/>
          <w:szCs w:val="24"/>
          <w:lang w:val="pt-BR" w:eastAsia="es-ES"/>
        </w:rPr>
        <w:t xml:space="preserve"> MUNICIPAL</w:t>
      </w:r>
      <w:r w:rsidR="0012407B">
        <w:rPr>
          <w:rFonts w:ascii="Times New Roman" w:eastAsia="Times New Roman" w:hAnsi="Times New Roman" w:cs="Times New Roman"/>
          <w:sz w:val="24"/>
          <w:szCs w:val="24"/>
          <w:lang w:val="pt-BR" w:eastAsia="es-ES"/>
        </w:rPr>
        <w:t xml:space="preserve"> (S)</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E6F2116"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12407B">
        <w:rPr>
          <w:rFonts w:ascii="Calibri" w:eastAsia="Calibri" w:hAnsi="Calibri" w:cs="Times New Roman"/>
          <w:sz w:val="24"/>
          <w:szCs w:val="24"/>
          <w:lang w:val="es-ES_tradnl"/>
        </w:rPr>
        <w:t>11 de febrero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4"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5"/>
  </w:num>
  <w:num w:numId="2" w16cid:durableId="839200245">
    <w:abstractNumId w:val="36"/>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3"/>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4"/>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 w:numId="37" w16cid:durableId="890386591">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2025-11-12T19:02:00Z</cp:lastPrinted>
  <dcterms:created xsi:type="dcterms:W3CDTF">2026-02-11T18:30:00Z</dcterms:created>
  <dcterms:modified xsi:type="dcterms:W3CDTF">2026-02-11T18:31:00Z</dcterms:modified>
</cp:coreProperties>
</file>