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24B270B" w14:textId="0F7E0BD5" w:rsid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Felipe De Pujadas Abadie </w:t>
      </w:r>
    </w:p>
    <w:p w14:paraId="599E9E40" w14:textId="33C406F1" w:rsidR="008725B9" w:rsidRPr="008725B9" w:rsidRDefault="008725B9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725B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MU062T0003982</w:t>
      </w:r>
    </w:p>
    <w:p w14:paraId="557466CB" w14:textId="218FE140" w:rsidR="00E655EA" w:rsidRPr="00B223FD" w:rsidRDefault="0009727D" w:rsidP="0087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171FC03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</w:t>
            </w:r>
            <w:r w:rsidR="008725B9">
              <w:rPr>
                <w:rFonts w:cstheme="minorHAnsi"/>
                <w:b/>
                <w:bCs/>
              </w:rPr>
              <w:t>82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637C3D0B" w:rsidR="00E655EA" w:rsidRPr="003035F0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8725B9" w:rsidRPr="008725B9">
              <w:rPr>
                <w:rFonts w:cstheme="minorHAnsi"/>
              </w:rPr>
              <w:t xml:space="preserve">Solicito conocer si complejo deportivo Juanita Aguirre con domicilio en calle Argel </w:t>
            </w:r>
            <w:proofErr w:type="spellStart"/>
            <w:r w:rsidR="008725B9" w:rsidRPr="008725B9">
              <w:rPr>
                <w:rFonts w:cstheme="minorHAnsi"/>
              </w:rPr>
              <w:t>N°</w:t>
            </w:r>
            <w:proofErr w:type="spellEnd"/>
            <w:r w:rsidR="008725B9" w:rsidRPr="008725B9">
              <w:rPr>
                <w:rFonts w:cstheme="minorHAnsi"/>
              </w:rPr>
              <w:t xml:space="preserve"> 1802, Conchal, tiene o cuenta con recepción provisoria o definitiva de ampliaciones del recinto.</w:t>
            </w:r>
            <w:r w:rsidR="007A6283" w:rsidRPr="003035F0">
              <w:rPr>
                <w:rFonts w:cstheme="minorHAnsi"/>
              </w:rPr>
              <w:t>...</w:t>
            </w:r>
            <w:r w:rsidR="007A6283" w:rsidRPr="003035F0">
              <w:rPr>
                <w:rFonts w:cstheme="minorHAnsi"/>
              </w:rPr>
              <w:t xml:space="preserve">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4A4B30C8" w14:textId="74149BCF" w:rsidR="00FE46E6" w:rsidRDefault="00B7397A" w:rsidP="00F12E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</w:t>
      </w:r>
      <w:r w:rsid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con lo informado por la Dirección de Obras Municipales, que la</w:t>
      </w:r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propiedad </w:t>
      </w:r>
      <w:r w:rsid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ubicada </w:t>
      </w:r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ARGEL </w:t>
      </w:r>
      <w:proofErr w:type="spellStart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1802 mantiene un permiso de edificación </w:t>
      </w:r>
      <w:proofErr w:type="spellStart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157 de fecha </w:t>
      </w:r>
      <w:proofErr w:type="gramStart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21.11.2026  que</w:t>
      </w:r>
      <w:proofErr w:type="gramEnd"/>
      <w:r w:rsidR="00FE46E6" w:rsidRPr="00FE4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aprueba 397,91 m2, de 2 pisos con destino centro deportivo, dicho permiso no cuenta hasta la fecha recepción definitiva. Se adjunta permiso.  </w:t>
      </w:r>
    </w:p>
    <w:p w14:paraId="52217EB1" w14:textId="70BC934B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99EA4B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B2ADF">
        <w:rPr>
          <w:rFonts w:ascii="Calibri" w:eastAsia="Calibri" w:hAnsi="Calibri" w:cs="Times New Roman"/>
          <w:sz w:val="24"/>
          <w:szCs w:val="24"/>
          <w:lang w:val="es-ES_tradnl"/>
        </w:rPr>
        <w:t>2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25B9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1DC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6E6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2026-04-02T13:44:00Z</cp:lastPrinted>
  <dcterms:created xsi:type="dcterms:W3CDTF">2026-04-02T14:35:00Z</dcterms:created>
  <dcterms:modified xsi:type="dcterms:W3CDTF">2026-04-02T14:37:00Z</dcterms:modified>
</cp:coreProperties>
</file>