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53596491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21D2677" w14:textId="77777777" w:rsidR="00AE6076" w:rsidRDefault="00AE6076" w:rsidP="00AE607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E6076">
        <w:rPr>
          <w:rFonts w:ascii="Times New Roman" w:eastAsia="Times New Roman" w:hAnsi="Times New Roman" w:cs="Times New Roman"/>
          <w:lang w:val="es-CL" w:eastAsia="es-ES"/>
        </w:rPr>
        <w:t xml:space="preserve">Alejandro </w:t>
      </w:r>
      <w:proofErr w:type="spellStart"/>
      <w:r w:rsidRPr="00AE6076">
        <w:rPr>
          <w:rFonts w:ascii="Times New Roman" w:eastAsia="Times New Roman" w:hAnsi="Times New Roman" w:cs="Times New Roman"/>
          <w:lang w:val="es-CL" w:eastAsia="es-ES"/>
        </w:rPr>
        <w:t>Lopez</w:t>
      </w:r>
      <w:proofErr w:type="spellEnd"/>
      <w:r w:rsidRPr="00AE607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B68D336" w14:textId="77777777" w:rsidR="00AE6076" w:rsidRPr="00AE6076" w:rsidRDefault="00AE6076" w:rsidP="00AE607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E607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AE6076">
        <w:rPr>
          <w:rFonts w:ascii="Times New Roman" w:eastAsia="Times New Roman" w:hAnsi="Times New Roman" w:cs="Times New Roman"/>
          <w:lang w:val="es-CL" w:eastAsia="es-ES"/>
        </w:rPr>
        <w:tab/>
        <w:t>MU062T0003942</w:t>
      </w:r>
    </w:p>
    <w:p w14:paraId="22DF6A93" w14:textId="2AFE5D14" w:rsidR="009E3677" w:rsidRDefault="009E3677" w:rsidP="00AE607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0E831223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39</w:t>
            </w:r>
            <w:r w:rsidR="00C30B29">
              <w:rPr>
                <w:rFonts w:cstheme="minorHAnsi"/>
                <w:b/>
                <w:bCs/>
              </w:rPr>
              <w:t>4</w:t>
            </w:r>
            <w:r w:rsidR="00D82D71">
              <w:rPr>
                <w:rFonts w:cstheme="minorHAnsi"/>
                <w:b/>
                <w:bCs/>
              </w:rPr>
              <w:t>2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2350A3D8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</w:r>
            <w:r w:rsidR="00B9275A">
              <w:rPr>
                <w:rFonts w:cstheme="minorHAnsi"/>
              </w:rPr>
              <w:t>“</w:t>
            </w:r>
            <w:r w:rsidR="00D82D71" w:rsidRPr="00D82D71">
              <w:rPr>
                <w:rFonts w:cstheme="minorHAnsi"/>
              </w:rPr>
              <w:t>Materia: Información de la empresa constructora, y su representante legal, forma de financiamiento de proyecto (bajo cualquier modalidad), si cuenta o no con subsidio, permiso de construcción y edificación, plazo establecido para término de obras, si cuenta o no con participación o pronunciamiento favorable de la Junta de Vecinos del Sector, respecto del proyecto de construcción en calle Aviador Acevedo 1723-1741, comuna Conchalí</w:t>
            </w:r>
            <w:proofErr w:type="gramStart"/>
            <w:r w:rsidR="00C30B29" w:rsidRPr="00C30B29">
              <w:rPr>
                <w:rFonts w:cstheme="minorHAnsi"/>
              </w:rPr>
              <w:t>.</w:t>
            </w:r>
            <w:r w:rsidR="00B9275A">
              <w:rPr>
                <w:rFonts w:cstheme="minorHAnsi"/>
              </w:rPr>
              <w:t>”</w:t>
            </w:r>
            <w:r w:rsidR="00B9275A" w:rsidRPr="00B9275A">
              <w:rPr>
                <w:rFonts w:cstheme="minorHAnsi"/>
              </w:rPr>
              <w:t>.</w:t>
            </w:r>
            <w:r w:rsidR="00051023" w:rsidRPr="00051023">
              <w:rPr>
                <w:rFonts w:cstheme="minorHAnsi"/>
              </w:rPr>
              <w:t>.</w:t>
            </w:r>
            <w:r w:rsidR="00FF1185" w:rsidRPr="00FF1185">
              <w:rPr>
                <w:rFonts w:cstheme="minorHAnsi"/>
              </w:rPr>
              <w:t>.</w:t>
            </w:r>
            <w:proofErr w:type="gramEnd"/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311CFC75" w14:textId="35F34978" w:rsidR="00D82D71" w:rsidRDefault="00A5420F" w:rsidP="00B70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D500D" w:rsidRPr="00A5420F">
        <w:rPr>
          <w:rFonts w:ascii="Times New Roman" w:eastAsia="Times New Roman" w:hAnsi="Times New Roman" w:cs="Times New Roman"/>
          <w:lang w:val="es-ES_tradnl" w:eastAsia="es-ES"/>
        </w:rPr>
        <w:t>responder,</w:t>
      </w:r>
      <w:r w:rsidR="00FD500D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D82D71">
        <w:rPr>
          <w:rFonts w:ascii="Times New Roman" w:eastAsia="Times New Roman" w:hAnsi="Times New Roman" w:cs="Times New Roman"/>
          <w:lang w:val="es-ES_tradnl" w:eastAsia="es-ES"/>
        </w:rPr>
        <w:t>de acuerdo con lo informado por la Dirección de Obras Municipales lo siguiente:</w:t>
      </w:r>
    </w:p>
    <w:p w14:paraId="77F23057" w14:textId="77777777" w:rsidR="00D82D71" w:rsidRDefault="00D82D71" w:rsidP="00B70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6C094D6D" w14:textId="4098B3BA" w:rsidR="00D82D71" w:rsidRPr="00D82D71" w:rsidRDefault="00D82D71" w:rsidP="00D82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D82D71">
        <w:rPr>
          <w:rFonts w:ascii="Times New Roman" w:eastAsia="Times New Roman" w:hAnsi="Times New Roman" w:cs="Times New Roman"/>
          <w:lang w:val="es-CL" w:eastAsia="es-ES"/>
        </w:rPr>
        <w:t xml:space="preserve">El proyecto cuenta con Permiso de Edificación N°17/2022 de fecha 16.12.2022 y Modificación de proyecto N°10/2024 de fecha 15.10.2024 en dónde se individualiza el constructor a cargo de la obra. Los permisos pueden ser obtenidos a través de transparencia, pero si quiere la solicitud y "...toda la documentación </w:t>
      </w:r>
      <w:r w:rsidRPr="00D82D71">
        <w:rPr>
          <w:rFonts w:ascii="Times New Roman" w:eastAsia="Times New Roman" w:hAnsi="Times New Roman" w:cs="Times New Roman"/>
          <w:lang w:val="es-CL" w:eastAsia="es-ES"/>
        </w:rPr>
        <w:t>con relación al</w:t>
      </w:r>
      <w:r w:rsidRPr="00D82D71">
        <w:rPr>
          <w:rFonts w:ascii="Times New Roman" w:eastAsia="Times New Roman" w:hAnsi="Times New Roman" w:cs="Times New Roman"/>
          <w:lang w:val="es-CL" w:eastAsia="es-ES"/>
        </w:rPr>
        <w:t xml:space="preserve"> proyecto de construcción mencionado en calle Aviador Acevedo 1723-1741, comuna Conchalí, desde la solicitud del permiso de obras hasta la fecha." Debe hacer un desarchivo en los días correspondientes con el rol de la propiedad y revisar la información que requiera.</w:t>
      </w:r>
    </w:p>
    <w:p w14:paraId="3BEC4D9A" w14:textId="77777777" w:rsidR="00D82D71" w:rsidRPr="00D82D71" w:rsidRDefault="00D82D71" w:rsidP="00D82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D82D71">
        <w:rPr>
          <w:rFonts w:ascii="Times New Roman" w:eastAsia="Times New Roman" w:hAnsi="Times New Roman" w:cs="Times New Roman"/>
          <w:lang w:val="es-CL" w:eastAsia="es-ES"/>
        </w:rPr>
        <w:t>También nos consulta por información que la Dirección de Obras no maneja o no es procedente al permiso, tal como el financiamiento de la obra, lo cual depende netamente del propietario. Respecto a un pronunciamiento favorable de la junta de vecinos del sector, no es aplicable dentro de los requisitos estipulados en la ley para la aprobación de un permiso de edificación.</w:t>
      </w:r>
    </w:p>
    <w:p w14:paraId="7369E249" w14:textId="77777777" w:rsidR="00D82D71" w:rsidRPr="00D82D71" w:rsidRDefault="00D82D71" w:rsidP="00D82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D82D71">
        <w:rPr>
          <w:rFonts w:ascii="Times New Roman" w:eastAsia="Times New Roman" w:hAnsi="Times New Roman" w:cs="Times New Roman"/>
          <w:lang w:val="es-CL" w:eastAsia="es-ES"/>
        </w:rPr>
        <w:t>Finalmente, una vez aprobado el permiso tiene una vigencia de 3 años para empezar las obras, en caso de no comenzarlas o éstas estar paralizadas por más de 3 años, se podría considerar un permiso caduco, cuyo caso no corresponde, ya que el edificio está prácticamente terminado y pronto ingresará la Recepción de Obras.</w:t>
      </w: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77F2FA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C2EB9">
        <w:rPr>
          <w:rFonts w:ascii="Calibri" w:eastAsia="Calibri" w:hAnsi="Calibri" w:cs="Times New Roman"/>
          <w:lang w:val="es-ES_tradnl"/>
        </w:rPr>
        <w:t>25 de febrero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1023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3EC1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2EB9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AE9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247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B593C"/>
    <w:rsid w:val="00AC4E06"/>
    <w:rsid w:val="00AC5172"/>
    <w:rsid w:val="00AC6A0D"/>
    <w:rsid w:val="00AC6F90"/>
    <w:rsid w:val="00AC721B"/>
    <w:rsid w:val="00AD0895"/>
    <w:rsid w:val="00AD3612"/>
    <w:rsid w:val="00AD570D"/>
    <w:rsid w:val="00AE6076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0F20"/>
    <w:rsid w:val="00B72E7B"/>
    <w:rsid w:val="00B75C4E"/>
    <w:rsid w:val="00B821CC"/>
    <w:rsid w:val="00B84814"/>
    <w:rsid w:val="00B85A4A"/>
    <w:rsid w:val="00B86453"/>
    <w:rsid w:val="00B90CA2"/>
    <w:rsid w:val="00B9275A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0B29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057D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2D71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DFF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00D"/>
    <w:rsid w:val="00FD52F0"/>
    <w:rsid w:val="00FE0323"/>
    <w:rsid w:val="00FE1C42"/>
    <w:rsid w:val="00FE30CB"/>
    <w:rsid w:val="00FE7579"/>
    <w:rsid w:val="00FF1185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2026-02-25T18:45:00Z</cp:lastPrinted>
  <dcterms:created xsi:type="dcterms:W3CDTF">2026-02-25T18:47:00Z</dcterms:created>
  <dcterms:modified xsi:type="dcterms:W3CDTF">2026-02-25T18:49:00Z</dcterms:modified>
</cp:coreProperties>
</file>